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80" w:rsidRDefault="00D2640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11680" w:rsidRDefault="00511680">
      <w:pPr>
        <w:ind w:right="60"/>
        <w:jc w:val="center"/>
        <w:rPr>
          <w:sz w:val="20"/>
          <w:szCs w:val="20"/>
        </w:rPr>
      </w:pPr>
    </w:p>
    <w:p w:rsidR="00511680" w:rsidRDefault="00D2640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19</w:t>
      </w:r>
    </w:p>
    <w:p w:rsidR="00511680" w:rsidRDefault="0051168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51168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3"/>
                <w:szCs w:val="23"/>
              </w:rPr>
            </w:pPr>
          </w:p>
        </w:tc>
      </w:tr>
      <w:tr w:rsidR="0051168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</w:tr>
      <w:tr w:rsidR="0051168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Pr="00D26402" w:rsidRDefault="00D26402" w:rsidP="00D2640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1"/>
                <w:szCs w:val="21"/>
              </w:rPr>
            </w:pPr>
          </w:p>
        </w:tc>
      </w:tr>
      <w:tr w:rsidR="0051168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Pr="00D26402" w:rsidRDefault="00D26402" w:rsidP="00D2640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</w:tr>
      <w:tr w:rsidR="0051168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</w:tr>
      <w:tr w:rsidR="0051168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Pr="00D26402" w:rsidRDefault="00D26402" w:rsidP="00D2640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</w:tr>
      <w:tr w:rsidR="0051168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</w:tr>
      <w:tr w:rsidR="00511680">
        <w:trPr>
          <w:trHeight w:val="446"/>
        </w:trPr>
        <w:tc>
          <w:tcPr>
            <w:tcW w:w="818" w:type="dxa"/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Merge w:val="restart"/>
            <w:vAlign w:val="bottom"/>
          </w:tcPr>
          <w:p w:rsidR="00511680" w:rsidRDefault="00D26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:rsidR="00511680" w:rsidRDefault="00D26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511680">
        <w:trPr>
          <w:trHeight w:val="260"/>
        </w:trPr>
        <w:tc>
          <w:tcPr>
            <w:tcW w:w="818" w:type="dxa"/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10331" w:type="dxa"/>
            <w:gridSpan w:val="6"/>
            <w:vMerge/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34"/>
        </w:trPr>
        <w:tc>
          <w:tcPr>
            <w:tcW w:w="818" w:type="dxa"/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1"/>
                <w:szCs w:val="21"/>
              </w:rPr>
            </w:pPr>
          </w:p>
        </w:tc>
      </w:tr>
      <w:tr w:rsidR="0051168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</w:tr>
      <w:tr w:rsidR="0051168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1"/>
                <w:szCs w:val="21"/>
              </w:rPr>
            </w:pPr>
          </w:p>
        </w:tc>
      </w:tr>
      <w:tr w:rsidR="0051168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1"/>
                <w:szCs w:val="21"/>
              </w:rPr>
            </w:pPr>
          </w:p>
        </w:tc>
      </w:tr>
      <w:tr w:rsidR="0051168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t>73902,58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1"/>
                <w:szCs w:val="21"/>
              </w:rPr>
            </w:pPr>
          </w:p>
        </w:tc>
      </w:tr>
      <w:tr w:rsidR="0051168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489070,84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1"/>
                <w:szCs w:val="21"/>
              </w:rPr>
            </w:pPr>
          </w:p>
        </w:tc>
      </w:tr>
      <w:tr w:rsidR="0051168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</w:tr>
      <w:tr w:rsidR="0051168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</w:tr>
      <w:tr w:rsidR="0051168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</w:tr>
      <w:tr w:rsidR="0051168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</w:tr>
      <w:tr w:rsidR="0051168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  <w:rPr>
                <w:sz w:val="21"/>
                <w:szCs w:val="21"/>
              </w:rPr>
            </w:pPr>
          </w:p>
        </w:tc>
      </w:tr>
      <w:tr w:rsidR="0051168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486493,39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t>486493,39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84980,16</w:t>
            </w: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40" w:type="dxa"/>
          </w:tcPr>
          <w:p w:rsidR="00511680" w:rsidRDefault="00511680">
            <w:pPr>
              <w:widowControl w:val="0"/>
            </w:pPr>
          </w:p>
        </w:tc>
      </w:tr>
    </w:tbl>
    <w:p w:rsidR="00511680" w:rsidRDefault="00D26402">
      <w:pPr>
        <w:widowControl w:val="0"/>
        <w:rPr>
          <w:sz w:val="20"/>
          <w:szCs w:val="20"/>
        </w:rPr>
      </w:pPr>
      <w:r>
        <w:br w:type="page"/>
      </w:r>
    </w:p>
    <w:p w:rsidR="00511680" w:rsidRDefault="00D26402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11680" w:rsidRDefault="00D26402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511680" w:rsidRDefault="00511680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5406"/>
        <w:gridCol w:w="732"/>
        <w:gridCol w:w="839"/>
        <w:gridCol w:w="1500"/>
        <w:gridCol w:w="1200"/>
        <w:gridCol w:w="1122"/>
      </w:tblGrid>
      <w:tr w:rsidR="00D26402" w:rsidRPr="00D26402" w:rsidTr="00D2640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88 162,27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23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52 940,58</w:t>
            </w:r>
          </w:p>
        </w:tc>
      </w:tr>
      <w:tr w:rsidR="00D26402" w:rsidRPr="00D26402" w:rsidTr="00D26402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90 323,11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29 387,42</w:t>
            </w:r>
          </w:p>
        </w:tc>
      </w:tr>
      <w:tr w:rsidR="00D26402" w:rsidRPr="00D26402" w:rsidTr="00D2640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48 618,90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30 035,68</w:t>
            </w:r>
          </w:p>
        </w:tc>
      </w:tr>
      <w:tr w:rsidR="00D26402" w:rsidRPr="00D26402" w:rsidTr="00D26402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48 444,17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789,60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507,60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3 346,62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148,80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24 044,58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24 044,58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9 868,21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9 868,21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4 501,14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4 113,12</w:t>
            </w:r>
          </w:p>
        </w:tc>
      </w:tr>
      <w:tr w:rsidR="00D26402" w:rsidRPr="00D26402" w:rsidTr="00D2640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1 060,54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63,96</w:t>
            </w:r>
          </w:p>
        </w:tc>
      </w:tr>
      <w:tr w:rsidR="00D26402" w:rsidRPr="00D26402" w:rsidTr="00D2640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197 835,86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8 973,96</w:t>
            </w:r>
          </w:p>
        </w:tc>
      </w:tr>
      <w:tr w:rsidR="00D26402" w:rsidRPr="00D26402" w:rsidTr="00D2640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4 094,60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11 982,03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12 432,96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21 521,27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26402" w:rsidRPr="00D26402" w:rsidTr="00D26402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2 661,34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5 170,48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5 170,48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512,14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16 546,00</w:t>
            </w:r>
          </w:p>
        </w:tc>
      </w:tr>
      <w:tr w:rsidR="00D26402" w:rsidRPr="00D26402" w:rsidTr="00D2640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3 632,91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26402" w:rsidRPr="00D26402" w:rsidTr="00D2640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D26402" w:rsidRPr="00D26402" w:rsidTr="00D2640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D26402" w:rsidRPr="00D26402" w:rsidTr="00D2640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3 555,96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487,12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D26402" w:rsidRPr="00D26402" w:rsidTr="00D264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1 800,70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6402" w:rsidRPr="00D26402" w:rsidRDefault="00D26402" w:rsidP="00D2640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264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585 747,99</w:t>
            </w:r>
          </w:p>
        </w:tc>
      </w:tr>
    </w:tbl>
    <w:p w:rsidR="00511680" w:rsidRDefault="0051168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11680" w:rsidRDefault="00511680">
      <w:pPr>
        <w:spacing w:line="200" w:lineRule="exact"/>
        <w:rPr>
          <w:sz w:val="20"/>
          <w:szCs w:val="20"/>
        </w:rPr>
      </w:pPr>
    </w:p>
    <w:p w:rsidR="00511680" w:rsidRDefault="00511680">
      <w:pPr>
        <w:spacing w:line="200" w:lineRule="exact"/>
        <w:rPr>
          <w:sz w:val="20"/>
          <w:szCs w:val="20"/>
        </w:rPr>
      </w:pPr>
    </w:p>
    <w:p w:rsidR="00511680" w:rsidRDefault="00511680">
      <w:pPr>
        <w:spacing w:line="200" w:lineRule="exact"/>
        <w:rPr>
          <w:sz w:val="20"/>
          <w:szCs w:val="20"/>
        </w:rPr>
      </w:pPr>
    </w:p>
    <w:p w:rsidR="00511680" w:rsidRDefault="00511680">
      <w:pPr>
        <w:spacing w:line="266" w:lineRule="exact"/>
        <w:rPr>
          <w:sz w:val="20"/>
          <w:szCs w:val="20"/>
        </w:rPr>
      </w:pPr>
    </w:p>
    <w:p w:rsidR="00511680" w:rsidRDefault="00511680">
      <w:pPr>
        <w:spacing w:line="226" w:lineRule="exact"/>
        <w:rPr>
          <w:sz w:val="20"/>
          <w:szCs w:val="20"/>
        </w:rPr>
      </w:pPr>
    </w:p>
    <w:p w:rsidR="00511680" w:rsidRDefault="00D26402">
      <w:pPr>
        <w:rPr>
          <w:rFonts w:eastAsia="Times New Roman"/>
          <w:sz w:val="20"/>
          <w:szCs w:val="20"/>
        </w:rPr>
      </w:pPr>
      <w:r>
        <w:br w:type="page"/>
      </w:r>
    </w:p>
    <w:p w:rsidR="00511680" w:rsidRDefault="00D26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11680" w:rsidRDefault="0051168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1168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168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</w:tr>
      <w:tr w:rsidR="00511680">
        <w:trPr>
          <w:trHeight w:val="476"/>
        </w:trPr>
        <w:tc>
          <w:tcPr>
            <w:tcW w:w="819" w:type="dxa"/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11680" w:rsidRDefault="00D26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</w:tr>
      <w:tr w:rsidR="0051168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168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168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168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168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11680" w:rsidRDefault="00511680">
      <w:pPr>
        <w:spacing w:line="226" w:lineRule="exact"/>
        <w:rPr>
          <w:sz w:val="20"/>
          <w:szCs w:val="20"/>
        </w:rPr>
      </w:pPr>
    </w:p>
    <w:p w:rsidR="00511680" w:rsidRDefault="00D26402">
      <w:pPr>
        <w:rPr>
          <w:rFonts w:eastAsia="Times New Roman"/>
          <w:sz w:val="20"/>
          <w:szCs w:val="20"/>
        </w:rPr>
      </w:pPr>
      <w:r>
        <w:br w:type="page"/>
      </w:r>
    </w:p>
    <w:p w:rsidR="00511680" w:rsidRDefault="00D2640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11680" w:rsidRDefault="00511680">
      <w:pPr>
        <w:spacing w:line="234" w:lineRule="exact"/>
        <w:rPr>
          <w:sz w:val="20"/>
          <w:szCs w:val="20"/>
        </w:rPr>
      </w:pP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309"/>
        <w:gridCol w:w="1311"/>
        <w:gridCol w:w="2620"/>
        <w:gridCol w:w="2642"/>
      </w:tblGrid>
      <w:tr w:rsidR="00511680">
        <w:trPr>
          <w:trHeight w:val="510"/>
        </w:trPr>
        <w:tc>
          <w:tcPr>
            <w:tcW w:w="1160" w:type="dxa"/>
          </w:tcPr>
          <w:p w:rsidR="00511680" w:rsidRDefault="00D26402"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309" w:type="dxa"/>
          </w:tcPr>
          <w:p w:rsidR="00511680" w:rsidRDefault="00D26402">
            <w:r>
              <w:t>Наименование параметра</w:t>
            </w:r>
          </w:p>
        </w:tc>
        <w:tc>
          <w:tcPr>
            <w:tcW w:w="1311" w:type="dxa"/>
          </w:tcPr>
          <w:p w:rsidR="00511680" w:rsidRDefault="00D26402">
            <w:r>
              <w:t>Единица</w:t>
            </w:r>
            <w:r>
              <w:br/>
              <w:t>измерения</w:t>
            </w:r>
          </w:p>
        </w:tc>
        <w:tc>
          <w:tcPr>
            <w:tcW w:w="2620" w:type="dxa"/>
          </w:tcPr>
          <w:p w:rsidR="00511680" w:rsidRDefault="00D26402">
            <w:r>
              <w:t>Наименование показателя</w:t>
            </w:r>
          </w:p>
        </w:tc>
        <w:tc>
          <w:tcPr>
            <w:tcW w:w="2642" w:type="dxa"/>
          </w:tcPr>
          <w:p w:rsidR="00511680" w:rsidRDefault="00D26402">
            <w:r>
              <w:t>Значение показателя</w:t>
            </w:r>
          </w:p>
        </w:tc>
      </w:tr>
      <w:tr w:rsidR="00511680">
        <w:trPr>
          <w:trHeight w:val="255"/>
        </w:trPr>
        <w:tc>
          <w:tcPr>
            <w:tcW w:w="1160" w:type="dxa"/>
          </w:tcPr>
          <w:p w:rsidR="00511680" w:rsidRDefault="00D26402">
            <w:r>
              <w:t>1)</w:t>
            </w:r>
          </w:p>
        </w:tc>
        <w:tc>
          <w:tcPr>
            <w:tcW w:w="3309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1311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 xml:space="preserve">Вид </w:t>
            </w:r>
            <w:r>
              <w:t>коммунальной услуги</w:t>
            </w:r>
          </w:p>
        </w:tc>
        <w:tc>
          <w:tcPr>
            <w:tcW w:w="2642" w:type="dxa"/>
          </w:tcPr>
          <w:p w:rsidR="00511680" w:rsidRDefault="00D26402">
            <w:r>
              <w:t>Электроснабжение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1311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2642" w:type="dxa"/>
          </w:tcPr>
          <w:p w:rsidR="00511680" w:rsidRDefault="00D26402">
            <w:r>
              <w:t>кВт</w:t>
            </w:r>
          </w:p>
        </w:tc>
      </w:tr>
      <w:tr w:rsidR="00511680">
        <w:trPr>
          <w:trHeight w:val="510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1311" w:type="dxa"/>
          </w:tcPr>
          <w:p w:rsidR="00511680" w:rsidRDefault="00D26402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2642" w:type="dxa"/>
          </w:tcPr>
          <w:p w:rsidR="00511680" w:rsidRDefault="00D2640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42007</w:t>
            </w:r>
          </w:p>
          <w:p w:rsidR="00511680" w:rsidRDefault="00511680">
            <w:pPr>
              <w:pStyle w:val="a9"/>
              <w:widowControl/>
              <w:ind w:left="113" w:right="737"/>
              <w:jc w:val="center"/>
              <w:rPr>
                <w:color w:val="000000"/>
              </w:rPr>
            </w:pP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2642" w:type="dxa"/>
          </w:tcPr>
          <w:p w:rsidR="00511680" w:rsidRDefault="00D26402">
            <w:r>
              <w:t>195209,72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 xml:space="preserve">Оплачено </w:t>
            </w:r>
            <w:r>
              <w:t>потребителями</w:t>
            </w:r>
          </w:p>
        </w:tc>
        <w:tc>
          <w:tcPr>
            <w:tcW w:w="2642" w:type="dxa"/>
          </w:tcPr>
          <w:p w:rsidR="00511680" w:rsidRDefault="00D26402">
            <w:r>
              <w:t>196590,62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2642" w:type="dxa"/>
          </w:tcPr>
          <w:p w:rsidR="00511680" w:rsidRDefault="00D26402">
            <w:r>
              <w:t>9531,69</w:t>
            </w:r>
          </w:p>
        </w:tc>
      </w:tr>
      <w:tr w:rsidR="00511680">
        <w:trPr>
          <w:trHeight w:val="76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195209,72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Оплачено поставщику</w:t>
            </w:r>
            <w:r>
              <w:br/>
            </w:r>
            <w:r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196590,62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9531</w:t>
            </w:r>
            <w:r>
              <w:t>,69</w:t>
            </w:r>
          </w:p>
        </w:tc>
      </w:tr>
      <w:tr w:rsidR="00511680">
        <w:trPr>
          <w:trHeight w:val="127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0</w:t>
            </w:r>
          </w:p>
        </w:tc>
      </w:tr>
      <w:tr w:rsidR="00511680">
        <w:trPr>
          <w:trHeight w:val="255"/>
        </w:trPr>
        <w:tc>
          <w:tcPr>
            <w:tcW w:w="1160" w:type="dxa"/>
          </w:tcPr>
          <w:p w:rsidR="00511680" w:rsidRDefault="00D26402">
            <w:r>
              <w:t>2)</w:t>
            </w:r>
          </w:p>
        </w:tc>
        <w:tc>
          <w:tcPr>
            <w:tcW w:w="3309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1311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2642" w:type="dxa"/>
          </w:tcPr>
          <w:p w:rsidR="00511680" w:rsidRDefault="00D26402">
            <w:r>
              <w:t>Холодное водоснабжение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1311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2642" w:type="dxa"/>
          </w:tcPr>
          <w:p w:rsidR="00511680" w:rsidRDefault="00D26402">
            <w:proofErr w:type="spellStart"/>
            <w:r>
              <w:t>куб.м</w:t>
            </w:r>
            <w:proofErr w:type="spellEnd"/>
          </w:p>
        </w:tc>
      </w:tr>
      <w:tr w:rsidR="00511680">
        <w:trPr>
          <w:trHeight w:val="510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1311" w:type="dxa"/>
          </w:tcPr>
          <w:p w:rsidR="00511680" w:rsidRDefault="00D26402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2642" w:type="dxa"/>
          </w:tcPr>
          <w:p w:rsidR="00511680" w:rsidRDefault="00D264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2765,00</w:t>
            </w:r>
          </w:p>
          <w:p w:rsidR="00511680" w:rsidRDefault="00511680">
            <w:pPr>
              <w:pStyle w:val="a9"/>
              <w:widowControl/>
              <w:ind w:left="113" w:right="1587"/>
              <w:jc w:val="right"/>
            </w:pP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2642" w:type="dxa"/>
          </w:tcPr>
          <w:p w:rsidR="00511680" w:rsidRDefault="00D26402">
            <w:r>
              <w:t>80410,48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2642" w:type="dxa"/>
          </w:tcPr>
          <w:p w:rsidR="00511680" w:rsidRDefault="00D26402">
            <w:r>
              <w:t>80538,46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 xml:space="preserve">Задолженность </w:t>
            </w:r>
            <w:r>
              <w:t>потребителей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2642" w:type="dxa"/>
          </w:tcPr>
          <w:p w:rsidR="00511680" w:rsidRDefault="00D26402">
            <w:r>
              <w:t>14671,17</w:t>
            </w:r>
          </w:p>
        </w:tc>
      </w:tr>
      <w:tr w:rsidR="00511680">
        <w:trPr>
          <w:trHeight w:val="76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80410,48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80538,46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14671,17</w:t>
            </w:r>
          </w:p>
        </w:tc>
      </w:tr>
      <w:tr w:rsidR="00511680">
        <w:trPr>
          <w:trHeight w:val="1275"/>
        </w:trPr>
        <w:tc>
          <w:tcPr>
            <w:tcW w:w="1160" w:type="dxa"/>
          </w:tcPr>
          <w:p w:rsidR="00511680" w:rsidRDefault="00511680"/>
        </w:tc>
        <w:tc>
          <w:tcPr>
            <w:tcW w:w="3309" w:type="dxa"/>
          </w:tcPr>
          <w:p w:rsidR="00511680" w:rsidRDefault="00D26402">
            <w:r>
              <w:t>Размер пени и штрафов,</w:t>
            </w:r>
            <w:r>
              <w:br/>
              <w:t xml:space="preserve">уплаченные </w:t>
            </w:r>
            <w:r>
              <w:t>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311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0</w:t>
            </w:r>
          </w:p>
        </w:tc>
      </w:tr>
    </w:tbl>
    <w:p w:rsidR="00511680" w:rsidRDefault="00D26402">
      <w:pPr>
        <w:pStyle w:val="a5"/>
      </w:pPr>
      <w:r>
        <w:br w:type="page"/>
      </w: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0"/>
        <w:gridCol w:w="2620"/>
        <w:gridCol w:w="2642"/>
      </w:tblGrid>
      <w:tr w:rsidR="00511680">
        <w:trPr>
          <w:trHeight w:val="255"/>
        </w:trPr>
        <w:tc>
          <w:tcPr>
            <w:tcW w:w="1160" w:type="dxa"/>
          </w:tcPr>
          <w:p w:rsidR="00511680" w:rsidRDefault="00D26402">
            <w:pPr>
              <w:pageBreakBefore/>
            </w:pPr>
            <w:r>
              <w:lastRenderedPageBreak/>
              <w:t>3)</w:t>
            </w:r>
          </w:p>
        </w:tc>
        <w:tc>
          <w:tcPr>
            <w:tcW w:w="3420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1200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2642" w:type="dxa"/>
          </w:tcPr>
          <w:p w:rsidR="00511680" w:rsidRDefault="00D26402">
            <w:r>
              <w:t>Отопление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1200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2642" w:type="dxa"/>
          </w:tcPr>
          <w:p w:rsidR="00511680" w:rsidRDefault="00D26402">
            <w:r>
              <w:t>Гкал</w:t>
            </w:r>
          </w:p>
        </w:tc>
      </w:tr>
      <w:tr w:rsidR="00511680">
        <w:trPr>
          <w:trHeight w:val="51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 xml:space="preserve">Общий </w:t>
            </w:r>
            <w:r>
              <w:t>объем потребления</w:t>
            </w:r>
          </w:p>
        </w:tc>
        <w:tc>
          <w:tcPr>
            <w:tcW w:w="1200" w:type="dxa"/>
          </w:tcPr>
          <w:p w:rsidR="00511680" w:rsidRDefault="00D26402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2642" w:type="dxa"/>
          </w:tcPr>
          <w:p w:rsidR="00511680" w:rsidRDefault="00D264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334,71</w:t>
            </w:r>
          </w:p>
          <w:p w:rsidR="00511680" w:rsidRDefault="00511680">
            <w:pPr>
              <w:pStyle w:val="a9"/>
              <w:widowControl/>
              <w:ind w:left="113" w:right="1701"/>
              <w:jc w:val="center"/>
            </w:pP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2642" w:type="dxa"/>
          </w:tcPr>
          <w:p w:rsidR="00511680" w:rsidRDefault="00D26402">
            <w:r>
              <w:t>604073,49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2642" w:type="dxa"/>
          </w:tcPr>
          <w:p w:rsidR="00511680" w:rsidRDefault="00D26402">
            <w:r>
              <w:t>617068,71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2642" w:type="dxa"/>
          </w:tcPr>
          <w:p w:rsidR="00511680" w:rsidRDefault="00D26402">
            <w:r>
              <w:t>132190,88</w:t>
            </w:r>
          </w:p>
        </w:tc>
      </w:tr>
      <w:tr w:rsidR="00511680">
        <w:trPr>
          <w:trHeight w:val="76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604073,49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</w:r>
            <w:r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617068,71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132190,88</w:t>
            </w:r>
          </w:p>
        </w:tc>
      </w:tr>
      <w:tr w:rsidR="00511680">
        <w:trPr>
          <w:trHeight w:val="127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0</w:t>
            </w:r>
          </w:p>
        </w:tc>
      </w:tr>
      <w:tr w:rsidR="00511680">
        <w:trPr>
          <w:trHeight w:val="255"/>
        </w:trPr>
        <w:tc>
          <w:tcPr>
            <w:tcW w:w="1160" w:type="dxa"/>
          </w:tcPr>
          <w:p w:rsidR="00511680" w:rsidRDefault="00D26402">
            <w:r>
              <w:t>4)</w:t>
            </w:r>
          </w:p>
        </w:tc>
        <w:tc>
          <w:tcPr>
            <w:tcW w:w="3420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1200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2642" w:type="dxa"/>
          </w:tcPr>
          <w:p w:rsidR="00511680" w:rsidRDefault="00D26402">
            <w:r>
              <w:t>Горячее водоснабжение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1200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2642" w:type="dxa"/>
          </w:tcPr>
          <w:p w:rsidR="00511680" w:rsidRDefault="00D26402">
            <w:proofErr w:type="spellStart"/>
            <w:r>
              <w:t>куб.м</w:t>
            </w:r>
            <w:proofErr w:type="spellEnd"/>
          </w:p>
        </w:tc>
      </w:tr>
      <w:tr w:rsidR="00511680">
        <w:trPr>
          <w:trHeight w:val="51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1200" w:type="dxa"/>
          </w:tcPr>
          <w:p w:rsidR="00511680" w:rsidRDefault="00D26402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511680" w:rsidRDefault="00D26402">
            <w:r>
              <w:t xml:space="preserve">Общий </w:t>
            </w:r>
            <w:r>
              <w:t>объем потребления</w:t>
            </w:r>
          </w:p>
        </w:tc>
        <w:tc>
          <w:tcPr>
            <w:tcW w:w="2642" w:type="dxa"/>
          </w:tcPr>
          <w:p w:rsidR="00511680" w:rsidRDefault="00D264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1 809,87</w:t>
            </w:r>
          </w:p>
          <w:p w:rsidR="00511680" w:rsidRDefault="00511680">
            <w:pPr>
              <w:pStyle w:val="a9"/>
              <w:widowControl/>
              <w:jc w:val="center"/>
            </w:pP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2642" w:type="dxa"/>
          </w:tcPr>
          <w:p w:rsidR="00511680" w:rsidRDefault="00D26402">
            <w:r>
              <w:t>299189,53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2642" w:type="dxa"/>
          </w:tcPr>
          <w:p w:rsidR="00511680" w:rsidRDefault="00D26402">
            <w:r>
              <w:t>300760,20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2642" w:type="dxa"/>
          </w:tcPr>
          <w:p w:rsidR="00511680" w:rsidRDefault="00D26402">
            <w:r>
              <w:t>53727,19</w:t>
            </w:r>
          </w:p>
        </w:tc>
      </w:tr>
      <w:tr w:rsidR="00511680">
        <w:trPr>
          <w:trHeight w:val="76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Начислено поставщиком</w:t>
            </w:r>
            <w:r>
              <w:br/>
            </w:r>
            <w:r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299189,53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300760,20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 xml:space="preserve">Задолженность </w:t>
            </w:r>
            <w:r>
              <w:t>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53727,19</w:t>
            </w:r>
          </w:p>
        </w:tc>
      </w:tr>
      <w:tr w:rsidR="00511680">
        <w:trPr>
          <w:trHeight w:val="127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Размер пени и штрафов,</w:t>
            </w:r>
            <w:r>
              <w:br/>
            </w:r>
            <w:r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0</w:t>
            </w:r>
          </w:p>
        </w:tc>
      </w:tr>
    </w:tbl>
    <w:p w:rsidR="00511680" w:rsidRDefault="00D26402">
      <w:pPr>
        <w:pStyle w:val="a5"/>
      </w:pPr>
      <w:r>
        <w:br w:type="page"/>
      </w:r>
    </w:p>
    <w:tbl>
      <w:tblPr>
        <w:tblStyle w:val="ab"/>
        <w:tblW w:w="11042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200"/>
        <w:gridCol w:w="2620"/>
        <w:gridCol w:w="2642"/>
      </w:tblGrid>
      <w:tr w:rsidR="00511680">
        <w:trPr>
          <w:trHeight w:val="255"/>
        </w:trPr>
        <w:tc>
          <w:tcPr>
            <w:tcW w:w="1160" w:type="dxa"/>
          </w:tcPr>
          <w:p w:rsidR="00511680" w:rsidRDefault="00D26402">
            <w:pPr>
              <w:pageBreakBefore/>
            </w:pPr>
            <w:r>
              <w:lastRenderedPageBreak/>
              <w:t>5)</w:t>
            </w:r>
          </w:p>
        </w:tc>
        <w:tc>
          <w:tcPr>
            <w:tcW w:w="3420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1200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2642" w:type="dxa"/>
          </w:tcPr>
          <w:p w:rsidR="00511680" w:rsidRDefault="00D26402">
            <w:r>
              <w:t>Газоснабжение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1200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2642" w:type="dxa"/>
          </w:tcPr>
          <w:p w:rsidR="00511680" w:rsidRDefault="00D26402">
            <w:proofErr w:type="spellStart"/>
            <w:r>
              <w:t>куб.м</w:t>
            </w:r>
            <w:proofErr w:type="spellEnd"/>
          </w:p>
        </w:tc>
      </w:tr>
      <w:tr w:rsidR="00511680">
        <w:trPr>
          <w:trHeight w:val="51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1200" w:type="dxa"/>
          </w:tcPr>
          <w:p w:rsidR="00511680" w:rsidRDefault="00D26402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2642" w:type="dxa"/>
          </w:tcPr>
          <w:p w:rsidR="00511680" w:rsidRDefault="00D264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8063</w:t>
            </w:r>
          </w:p>
          <w:p w:rsidR="00511680" w:rsidRDefault="00511680">
            <w:pPr>
              <w:pStyle w:val="a9"/>
              <w:widowControl/>
              <w:ind w:left="113" w:right="1361"/>
              <w:jc w:val="right"/>
            </w:pP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 xml:space="preserve">Начислено </w:t>
            </w:r>
            <w:r>
              <w:t>потребителям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2642" w:type="dxa"/>
          </w:tcPr>
          <w:p w:rsidR="00511680" w:rsidRDefault="00D26402">
            <w:r>
              <w:t>56324,85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2642" w:type="dxa"/>
          </w:tcPr>
          <w:p w:rsidR="00511680" w:rsidRDefault="00D26402">
            <w:r>
              <w:t>56790,83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2642" w:type="dxa"/>
          </w:tcPr>
          <w:p w:rsidR="00511680" w:rsidRDefault="00D26402">
            <w:r>
              <w:t>10910,80</w:t>
            </w:r>
          </w:p>
        </w:tc>
      </w:tr>
      <w:tr w:rsidR="00511680">
        <w:trPr>
          <w:trHeight w:val="76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56324,85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56790,83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</w:r>
            <w:r>
              <w:t>коммунального 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10910,80</w:t>
            </w:r>
          </w:p>
        </w:tc>
      </w:tr>
      <w:tr w:rsidR="00511680">
        <w:trPr>
          <w:trHeight w:val="127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 xml:space="preserve">(поставщикам) </w:t>
            </w:r>
            <w:r>
              <w:t>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0</w:t>
            </w:r>
          </w:p>
        </w:tc>
      </w:tr>
      <w:tr w:rsidR="00511680">
        <w:trPr>
          <w:trHeight w:val="255"/>
        </w:trPr>
        <w:tc>
          <w:tcPr>
            <w:tcW w:w="1160" w:type="dxa"/>
          </w:tcPr>
          <w:p w:rsidR="00511680" w:rsidRDefault="00D26402">
            <w:r>
              <w:t>6)</w:t>
            </w:r>
          </w:p>
        </w:tc>
        <w:tc>
          <w:tcPr>
            <w:tcW w:w="3420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1200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Вид коммунальной услуги</w:t>
            </w:r>
          </w:p>
        </w:tc>
        <w:tc>
          <w:tcPr>
            <w:tcW w:w="2642" w:type="dxa"/>
          </w:tcPr>
          <w:p w:rsidR="00511680" w:rsidRDefault="00D26402">
            <w:r>
              <w:t>Водоотведение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1200" w:type="dxa"/>
          </w:tcPr>
          <w:p w:rsidR="00511680" w:rsidRDefault="00D26402">
            <w:r>
              <w:t>-</w:t>
            </w:r>
          </w:p>
        </w:tc>
        <w:tc>
          <w:tcPr>
            <w:tcW w:w="2620" w:type="dxa"/>
          </w:tcPr>
          <w:p w:rsidR="00511680" w:rsidRDefault="00D26402">
            <w:r>
              <w:t>Единица измерения</w:t>
            </w:r>
          </w:p>
        </w:tc>
        <w:tc>
          <w:tcPr>
            <w:tcW w:w="2642" w:type="dxa"/>
          </w:tcPr>
          <w:p w:rsidR="00511680" w:rsidRDefault="00D26402">
            <w:proofErr w:type="spellStart"/>
            <w:r>
              <w:t>куб.м</w:t>
            </w:r>
            <w:proofErr w:type="spellEnd"/>
          </w:p>
        </w:tc>
      </w:tr>
      <w:tr w:rsidR="00511680">
        <w:trPr>
          <w:trHeight w:val="51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1200" w:type="dxa"/>
          </w:tcPr>
          <w:p w:rsidR="00511680" w:rsidRDefault="00D26402"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0" w:type="dxa"/>
          </w:tcPr>
          <w:p w:rsidR="00511680" w:rsidRDefault="00D26402">
            <w:r>
              <w:t>Общий объем потребления</w:t>
            </w:r>
          </w:p>
        </w:tc>
        <w:tc>
          <w:tcPr>
            <w:tcW w:w="2642" w:type="dxa"/>
          </w:tcPr>
          <w:p w:rsidR="00511680" w:rsidRDefault="00D264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4662,66</w:t>
            </w:r>
          </w:p>
          <w:p w:rsidR="00511680" w:rsidRDefault="00511680">
            <w:pPr>
              <w:pStyle w:val="a9"/>
              <w:widowControl/>
              <w:ind w:left="113" w:right="1587"/>
              <w:jc w:val="right"/>
            </w:pP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Начислено потребителям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 xml:space="preserve">Начислено </w:t>
            </w:r>
            <w:r>
              <w:t>потребителям</w:t>
            </w:r>
          </w:p>
        </w:tc>
        <w:tc>
          <w:tcPr>
            <w:tcW w:w="2642" w:type="dxa"/>
          </w:tcPr>
          <w:p w:rsidR="00511680" w:rsidRDefault="00D26402">
            <w:r>
              <w:t>225149,57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потребителями</w:t>
            </w:r>
          </w:p>
        </w:tc>
        <w:tc>
          <w:tcPr>
            <w:tcW w:w="2642" w:type="dxa"/>
          </w:tcPr>
          <w:p w:rsidR="00511680" w:rsidRDefault="00D26402">
            <w:r>
              <w:t>226242,88</w:t>
            </w:r>
          </w:p>
        </w:tc>
      </w:tr>
      <w:tr w:rsidR="00511680">
        <w:trPr>
          <w:trHeight w:val="31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Задолженность потребителей</w:t>
            </w:r>
          </w:p>
        </w:tc>
        <w:tc>
          <w:tcPr>
            <w:tcW w:w="2642" w:type="dxa"/>
          </w:tcPr>
          <w:p w:rsidR="00511680" w:rsidRDefault="00D26402">
            <w:r>
              <w:t>43940,38</w:t>
            </w:r>
          </w:p>
        </w:tc>
      </w:tr>
      <w:tr w:rsidR="00511680">
        <w:trPr>
          <w:trHeight w:val="76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Начислено поставщиком</w:t>
            </w:r>
            <w:r>
              <w:br/>
            </w:r>
            <w:r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225149,57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226242,88</w:t>
            </w:r>
          </w:p>
        </w:tc>
      </w:tr>
      <w:tr w:rsidR="00511680">
        <w:trPr>
          <w:trHeight w:val="1020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Задо</w:t>
            </w:r>
            <w:r>
              <w:t>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42" w:type="dxa"/>
          </w:tcPr>
          <w:p w:rsidR="00511680" w:rsidRDefault="00D26402">
            <w:r>
              <w:t>43940,38</w:t>
            </w:r>
          </w:p>
        </w:tc>
      </w:tr>
      <w:tr w:rsidR="00511680">
        <w:trPr>
          <w:trHeight w:val="1275"/>
        </w:trPr>
        <w:tc>
          <w:tcPr>
            <w:tcW w:w="1160" w:type="dxa"/>
          </w:tcPr>
          <w:p w:rsidR="00511680" w:rsidRDefault="00511680"/>
        </w:tc>
        <w:tc>
          <w:tcPr>
            <w:tcW w:w="3420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200" w:type="dxa"/>
          </w:tcPr>
          <w:p w:rsidR="00511680" w:rsidRDefault="00D26402">
            <w:r>
              <w:t>руб.</w:t>
            </w:r>
          </w:p>
        </w:tc>
        <w:tc>
          <w:tcPr>
            <w:tcW w:w="2620" w:type="dxa"/>
          </w:tcPr>
          <w:p w:rsidR="00511680" w:rsidRDefault="00D26402"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42" w:type="dxa"/>
          </w:tcPr>
          <w:p w:rsidR="00511680" w:rsidRDefault="00D26402">
            <w:r>
              <w:t>0</w:t>
            </w:r>
          </w:p>
        </w:tc>
      </w:tr>
    </w:tbl>
    <w:p w:rsidR="00511680" w:rsidRDefault="00D2640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11680">
        <w:trPr>
          <w:trHeight w:val="476"/>
        </w:trPr>
        <w:tc>
          <w:tcPr>
            <w:tcW w:w="819" w:type="dxa"/>
            <w:vAlign w:val="bottom"/>
          </w:tcPr>
          <w:p w:rsidR="00511680" w:rsidRDefault="00511680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11680" w:rsidRDefault="00D26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1168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</w:tr>
      <w:tr w:rsidR="0051168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168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</w:tr>
      <w:tr w:rsidR="00511680">
        <w:trPr>
          <w:trHeight w:val="476"/>
        </w:trPr>
        <w:tc>
          <w:tcPr>
            <w:tcW w:w="819" w:type="dxa"/>
            <w:vAlign w:val="bottom"/>
          </w:tcPr>
          <w:p w:rsidR="00511680" w:rsidRDefault="005116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11680" w:rsidRDefault="00D2640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1168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9"/>
                <w:szCs w:val="19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16"/>
                <w:szCs w:val="1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6"/>
                <w:szCs w:val="6"/>
              </w:rPr>
            </w:pPr>
          </w:p>
        </w:tc>
      </w:tr>
      <w:tr w:rsidR="0051168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1168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20"/>
                <w:szCs w:val="20"/>
              </w:rPr>
            </w:pPr>
          </w:p>
        </w:tc>
      </w:tr>
      <w:tr w:rsidR="0051168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11680" w:rsidRDefault="00D2640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</w:pPr>
          </w:p>
        </w:tc>
      </w:tr>
      <w:tr w:rsidR="0051168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11680" w:rsidRDefault="00511680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511680" w:rsidRDefault="00511680">
      <w:pPr>
        <w:spacing w:line="200" w:lineRule="exact"/>
        <w:rPr>
          <w:sz w:val="20"/>
          <w:szCs w:val="20"/>
        </w:rPr>
      </w:pPr>
    </w:p>
    <w:p w:rsidR="00511680" w:rsidRDefault="00511680">
      <w:pPr>
        <w:spacing w:line="200" w:lineRule="exact"/>
        <w:rPr>
          <w:sz w:val="20"/>
          <w:szCs w:val="20"/>
        </w:rPr>
      </w:pPr>
    </w:p>
    <w:p w:rsidR="00511680" w:rsidRDefault="00511680">
      <w:pPr>
        <w:spacing w:line="200" w:lineRule="exact"/>
        <w:rPr>
          <w:sz w:val="20"/>
          <w:szCs w:val="20"/>
        </w:rPr>
      </w:pPr>
    </w:p>
    <w:p w:rsidR="00511680" w:rsidRDefault="00511680">
      <w:pPr>
        <w:spacing w:line="200" w:lineRule="exact"/>
        <w:rPr>
          <w:sz w:val="20"/>
          <w:szCs w:val="20"/>
        </w:rPr>
      </w:pPr>
    </w:p>
    <w:sectPr w:rsidR="00511680">
      <w:pgSz w:w="11906" w:h="16838"/>
      <w:pgMar w:top="567" w:right="403" w:bottom="567" w:left="403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11680"/>
    <w:rsid w:val="00511680"/>
    <w:rsid w:val="00D2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63D3"/>
  <w15:docId w15:val="{CF496A88-CD4D-4D10-872E-94278A54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C49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3120</Words>
  <Characters>17787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14</cp:revision>
  <dcterms:created xsi:type="dcterms:W3CDTF">2021-03-23T09:01:00Z</dcterms:created>
  <dcterms:modified xsi:type="dcterms:W3CDTF">2025-03-31T13:20:00Z</dcterms:modified>
  <dc:language>ru-RU</dc:language>
</cp:coreProperties>
</file>