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3A" w:rsidRDefault="004E5CC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A2F3A" w:rsidRDefault="004A2F3A">
      <w:pPr>
        <w:ind w:right="60"/>
        <w:jc w:val="center"/>
        <w:rPr>
          <w:sz w:val="20"/>
          <w:szCs w:val="20"/>
        </w:rPr>
      </w:pPr>
    </w:p>
    <w:p w:rsidR="004A2F3A" w:rsidRDefault="004E5CC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5</w:t>
      </w:r>
    </w:p>
    <w:p w:rsidR="004A2F3A" w:rsidRDefault="004A2F3A">
      <w:pPr>
        <w:spacing w:line="309" w:lineRule="exact"/>
        <w:rPr>
          <w:sz w:val="20"/>
          <w:szCs w:val="20"/>
        </w:rPr>
      </w:pPr>
    </w:p>
    <w:tbl>
      <w:tblPr>
        <w:tblW w:w="1117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"/>
        <w:gridCol w:w="8"/>
        <w:gridCol w:w="805"/>
        <w:gridCol w:w="10"/>
        <w:gridCol w:w="590"/>
        <w:gridCol w:w="2290"/>
        <w:gridCol w:w="11"/>
        <w:gridCol w:w="965"/>
        <w:gridCol w:w="13"/>
        <w:gridCol w:w="2876"/>
        <w:gridCol w:w="15"/>
        <w:gridCol w:w="3491"/>
        <w:gridCol w:w="16"/>
        <w:gridCol w:w="40"/>
      </w:tblGrid>
      <w:tr w:rsidR="004A2F3A">
        <w:trPr>
          <w:trHeight w:val="266"/>
        </w:trPr>
        <w:tc>
          <w:tcPr>
            <w:tcW w:w="40" w:type="dxa"/>
          </w:tcPr>
          <w:p w:rsidR="004A2F3A" w:rsidRDefault="004A2F3A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9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5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76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4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76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4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446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16" w:type="dxa"/>
            <w:gridSpan w:val="11"/>
            <w:vMerge w:val="restart"/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</w:t>
            </w:r>
            <w:r>
              <w:rPr>
                <w:rFonts w:eastAsia="Times New Roman"/>
                <w:sz w:val="20"/>
                <w:szCs w:val="20"/>
              </w:rPr>
              <w:t>(оказываемых услугах) по содержанию и текущему ремонту общего</w:t>
            </w:r>
          </w:p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4A2F3A">
        <w:trPr>
          <w:trHeight w:val="260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16" w:type="dxa"/>
            <w:gridSpan w:val="11"/>
            <w:vMerge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3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40" w:type="dxa"/>
          </w:tcPr>
          <w:p w:rsidR="004A2F3A" w:rsidRDefault="004A2F3A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9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30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2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8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30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2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8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t>141006,76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5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90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t>540149,28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30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2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ремонту, в том </w:t>
            </w: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78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4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76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4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5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6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t>484091,91</w:t>
            </w: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5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t>484091,91</w:t>
            </w: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30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2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8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30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2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78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4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30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2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78"/>
        </w:trPr>
        <w:tc>
          <w:tcPr>
            <w:tcW w:w="40" w:type="dxa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44"/>
        </w:trPr>
        <w:tc>
          <w:tcPr>
            <w:tcW w:w="40" w:type="dxa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54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46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30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62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48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30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62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48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t>225281,77</w:t>
            </w: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54"/>
        </w:trPr>
        <w:tc>
          <w:tcPr>
            <w:tcW w:w="48" w:type="dxa"/>
            <w:gridSpan w:val="2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4A2F3A" w:rsidRDefault="004A2F3A">
            <w:pPr>
              <w:widowControl w:val="0"/>
            </w:pPr>
          </w:p>
        </w:tc>
      </w:tr>
    </w:tbl>
    <w:p w:rsidR="004A2F3A" w:rsidRDefault="004A2F3A">
      <w:pPr>
        <w:rPr>
          <w:rFonts w:eastAsia="Times New Roman"/>
          <w:sz w:val="20"/>
          <w:szCs w:val="20"/>
        </w:rPr>
      </w:pPr>
    </w:p>
    <w:p w:rsidR="004A2F3A" w:rsidRDefault="004E5CC9">
      <w:pPr>
        <w:rPr>
          <w:rFonts w:eastAsia="Times New Roman"/>
          <w:sz w:val="20"/>
          <w:szCs w:val="20"/>
        </w:rPr>
      </w:pPr>
      <w:r>
        <w:br w:type="page"/>
      </w:r>
    </w:p>
    <w:p w:rsidR="004A2F3A" w:rsidRDefault="004E5CC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A2F3A" w:rsidRDefault="004E5CC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</w:t>
      </w:r>
      <w:r>
        <w:rPr>
          <w:rFonts w:eastAsia="Times New Roman"/>
          <w:sz w:val="20"/>
          <w:szCs w:val="20"/>
        </w:rPr>
        <w:t xml:space="preserve"> каждому виду работ (услуг))</w:t>
      </w:r>
    </w:p>
    <w:p w:rsidR="004A2F3A" w:rsidRDefault="004A2F3A">
      <w:pPr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02"/>
        <w:gridCol w:w="4381"/>
        <w:gridCol w:w="1096"/>
        <w:gridCol w:w="1095"/>
        <w:gridCol w:w="1510"/>
        <w:gridCol w:w="1178"/>
        <w:gridCol w:w="1132"/>
      </w:tblGrid>
      <w:tr w:rsidR="004A2F3A">
        <w:trPr>
          <w:trHeight w:val="81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91 651,56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аварийно-диспетчерского обслуживания;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24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302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12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15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ртирным домом;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24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12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 и рассмотрение заявок,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54 990,94</w:t>
            </w:r>
          </w:p>
        </w:tc>
      </w:tr>
      <w:tr w:rsidR="004A2F3A">
        <w:trPr>
          <w:trHeight w:val="14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начисление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оформление платежных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93 794,06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по содержанию </w:t>
            </w:r>
            <w:r>
              <w:rPr>
                <w:rFonts w:ascii="Arial" w:hAnsi="Arial" w:cs="Arial"/>
                <w:sz w:val="18"/>
                <w:szCs w:val="18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31 423,39</w:t>
            </w:r>
          </w:p>
        </w:tc>
      </w:tr>
      <w:tr w:rsidR="004A2F3A">
        <w:trPr>
          <w:trHeight w:val="9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hAnsi="Arial" w:cs="Arial"/>
                <w:sz w:val="18"/>
                <w:szCs w:val="18"/>
              </w:rPr>
              <w:t>многоквартирных домах, выполнения заявок населения.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52 134,26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32 613,67</w:t>
            </w:r>
          </w:p>
        </w:tc>
      </w:tr>
      <w:tr w:rsidR="004A2F3A">
        <w:trPr>
          <w:trHeight w:val="14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</w:t>
            </w:r>
            <w:r>
              <w:rPr>
                <w:rFonts w:ascii="Arial" w:hAnsi="Arial" w:cs="Arial"/>
                <w:sz w:val="18"/>
                <w:szCs w:val="18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249 611,25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листов(укрепление)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821,12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частей водосточных труб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отливов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1 252,26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325,52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651,04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1 678,83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1 146,10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493,44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4 515,70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196,34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28 290,60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28 290,60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705,17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многоквартирных домов.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1 093,76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1 363,62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480,20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10 191,80</w:t>
            </w:r>
          </w:p>
        </w:tc>
      </w:tr>
      <w:tr w:rsidR="004A2F3A">
        <w:trPr>
          <w:trHeight w:val="9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299,80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264,32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218,58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групповых почтовых ящиков (без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стоимости материала)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Почтовые ящики секционные (под.№4)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4 145,00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4 145,00</w:t>
            </w:r>
          </w:p>
        </w:tc>
      </w:tr>
      <w:tr w:rsidR="004A2F3A">
        <w:trPr>
          <w:trHeight w:val="9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внутренней отделки подъезда №4 с комплексом работ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160 952,46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160 952,46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1912,5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095,93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1912,5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4 268,97</w:t>
            </w:r>
          </w:p>
        </w:tc>
      </w:tr>
      <w:tr w:rsidR="004A2F3A">
        <w:trPr>
          <w:trHeight w:val="9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дверных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приборов: петель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1 433,27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шпингалет, проушин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1 426,60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 в каменных стенах со снятием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полотна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7 698,78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7 698,78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2 591,76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Обшивка дверных полотен фанерой с 2 стороны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909,37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2 364,36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деревянных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заполнений проемов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87,05</w:t>
            </w:r>
          </w:p>
        </w:tc>
      </w:tr>
      <w:tr w:rsidR="004A2F3A">
        <w:trPr>
          <w:trHeight w:val="12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174 449,14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6 129,12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036,59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3 380,50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9 816,76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1,7977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10 504,52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0,1897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21 282,70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25-40 мм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843,69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2 100,50</w:t>
            </w:r>
          </w:p>
        </w:tc>
      </w:tr>
      <w:tr w:rsidR="004A2F3A">
        <w:trPr>
          <w:trHeight w:val="9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систем теплоснабжения (отопление, горячее водоснабжение) в многоквартирных домах.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4 336,95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433,63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A2F3A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Плановое техническое обслуживание узла учета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горячему водоснабжению ГВС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4A2F3A">
        <w:trPr>
          <w:trHeight w:val="4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показаний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электросчетчика коммунального назначения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1 793,55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11 640,60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электрооборудования на чердаках и в подвалах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1 495,88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3 195,48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903,89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512,34</w:t>
            </w:r>
          </w:p>
        </w:tc>
      </w:tr>
      <w:tr w:rsidR="004A2F3A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A2F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3A" w:rsidRDefault="004E5C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780 668,28</w:t>
            </w:r>
          </w:p>
        </w:tc>
      </w:tr>
    </w:tbl>
    <w:p w:rsidR="004A2F3A" w:rsidRDefault="004E5CC9">
      <w:pPr>
        <w:rPr>
          <w:rFonts w:eastAsia="Times New Roman"/>
          <w:sz w:val="20"/>
          <w:szCs w:val="20"/>
        </w:rPr>
      </w:pPr>
      <w:r>
        <w:br w:type="page"/>
      </w:r>
    </w:p>
    <w:p w:rsidR="004A2F3A" w:rsidRDefault="004E5CC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A2F3A" w:rsidRDefault="004A2F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A2F3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</w:tr>
      <w:tr w:rsidR="004A2F3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</w:tr>
      <w:tr w:rsidR="004A2F3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A2F3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476"/>
        </w:trPr>
        <w:tc>
          <w:tcPr>
            <w:tcW w:w="819" w:type="dxa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коммунальным </w:t>
            </w:r>
            <w:r>
              <w:rPr>
                <w:rFonts w:eastAsia="Times New Roman"/>
                <w:sz w:val="20"/>
                <w:szCs w:val="20"/>
              </w:rPr>
              <w:t>услугам</w:t>
            </w:r>
          </w:p>
        </w:tc>
        <w:tc>
          <w:tcPr>
            <w:tcW w:w="3520" w:type="dxa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A2F3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A2F3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A2F3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A2F3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A2F3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A2F3A" w:rsidRDefault="004A2F3A">
      <w:pPr>
        <w:spacing w:line="226" w:lineRule="exact"/>
        <w:rPr>
          <w:sz w:val="20"/>
          <w:szCs w:val="20"/>
        </w:rPr>
      </w:pPr>
    </w:p>
    <w:p w:rsidR="004A2F3A" w:rsidRDefault="004A2F3A">
      <w:pPr>
        <w:ind w:left="800"/>
        <w:rPr>
          <w:rFonts w:eastAsia="Times New Roman"/>
          <w:sz w:val="20"/>
          <w:szCs w:val="20"/>
        </w:rPr>
      </w:pPr>
    </w:p>
    <w:p w:rsidR="004A2F3A" w:rsidRDefault="004E5CC9">
      <w:pPr>
        <w:rPr>
          <w:sz w:val="20"/>
          <w:szCs w:val="20"/>
        </w:rPr>
      </w:pPr>
      <w:r>
        <w:br w:type="page"/>
      </w:r>
    </w:p>
    <w:p w:rsidR="004A2F3A" w:rsidRDefault="004A2F3A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4"/>
        <w:gridCol w:w="1158"/>
        <w:gridCol w:w="2627"/>
        <w:gridCol w:w="2666"/>
        <w:gridCol w:w="76"/>
      </w:tblGrid>
      <w:tr w:rsidR="004A2F3A">
        <w:trPr>
          <w:trHeight w:val="256"/>
        </w:trPr>
        <w:tc>
          <w:tcPr>
            <w:tcW w:w="11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параметра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56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42769</w:t>
            </w:r>
          </w:p>
          <w:p w:rsidR="004A2F3A" w:rsidRDefault="004A2F3A">
            <w:pPr>
              <w:pStyle w:val="a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222029,42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181822,75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137474,70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222029,42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181822,75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137474,70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56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3456,00</w:t>
            </w:r>
          </w:p>
          <w:p w:rsidR="004A2F3A" w:rsidRDefault="004A2F3A">
            <w:pPr>
              <w:pStyle w:val="a9"/>
              <w:widowControl w:val="0"/>
              <w:ind w:right="907"/>
              <w:jc w:val="right"/>
            </w:pP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79962,25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55908,72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67374,74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79962,25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55908,72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67374,74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</w:tbl>
    <w:p w:rsidR="004A2F3A" w:rsidRDefault="004E5CC9">
      <w:pPr>
        <w:pStyle w:val="a5"/>
      </w:pPr>
      <w:r>
        <w:br w:type="page"/>
      </w:r>
    </w:p>
    <w:p w:rsidR="004A2F3A" w:rsidRDefault="004A2F3A">
      <w:pPr>
        <w:pStyle w:val="a5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4"/>
        <w:gridCol w:w="1158"/>
        <w:gridCol w:w="2627"/>
        <w:gridCol w:w="2666"/>
        <w:gridCol w:w="76"/>
      </w:tblGrid>
      <w:tr w:rsidR="004A2F3A">
        <w:trPr>
          <w:trHeight w:val="256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287,71</w:t>
            </w:r>
          </w:p>
          <w:p w:rsidR="004A2F3A" w:rsidRDefault="004A2F3A">
            <w:pPr>
              <w:pStyle w:val="a9"/>
              <w:widowControl w:val="0"/>
              <w:jc w:val="center"/>
            </w:pP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843331,38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764378,33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369830,98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843331,38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764378,33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369830,98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56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2 978,83</w:t>
            </w:r>
          </w:p>
          <w:p w:rsidR="004A2F3A" w:rsidRDefault="004A2F3A">
            <w:pPr>
              <w:pStyle w:val="a9"/>
              <w:widowControl w:val="0"/>
              <w:jc w:val="center"/>
            </w:pP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420957,22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323138,09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262142,97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420957,22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323138,09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</w:t>
            </w:r>
            <w:r>
              <w:rPr>
                <w:sz w:val="20"/>
                <w:szCs w:val="20"/>
              </w:rPr>
              <w:t xml:space="preserve">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262142,97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</w:tbl>
    <w:p w:rsidR="004A2F3A" w:rsidRDefault="004E5CC9">
      <w:pPr>
        <w:pStyle w:val="a5"/>
      </w:pPr>
      <w:r>
        <w:br w:type="page"/>
      </w:r>
    </w:p>
    <w:p w:rsidR="004A2F3A" w:rsidRDefault="004A2F3A">
      <w:pPr>
        <w:pStyle w:val="a5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4"/>
        <w:gridCol w:w="1158"/>
        <w:gridCol w:w="2627"/>
        <w:gridCol w:w="2666"/>
        <w:gridCol w:w="76"/>
      </w:tblGrid>
      <w:tr w:rsidR="004A2F3A">
        <w:trPr>
          <w:trHeight w:val="256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8162</w:t>
            </w:r>
          </w:p>
          <w:p w:rsidR="004A2F3A" w:rsidRDefault="004A2F3A">
            <w:pPr>
              <w:pStyle w:val="a9"/>
              <w:widowControl w:val="0"/>
              <w:ind w:right="964"/>
              <w:jc w:val="right"/>
            </w:pP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58111,74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</w:t>
            </w:r>
            <w:r>
              <w:rPr>
                <w:sz w:val="20"/>
                <w:szCs w:val="20"/>
              </w:rPr>
              <w:t xml:space="preserve">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43196,44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43988,00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58111,74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43196,44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4398</w:t>
            </w:r>
            <w:r>
              <w:t>8,00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256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497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5857,63</w:t>
            </w:r>
          </w:p>
          <w:p w:rsidR="004A2F3A" w:rsidRDefault="004A2F3A">
            <w:pPr>
              <w:pStyle w:val="a9"/>
              <w:widowControl w:val="0"/>
              <w:ind w:right="907"/>
              <w:jc w:val="right"/>
            </w:pP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222862,70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152998,67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300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204547,46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222862,70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152998,67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729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t>204547,46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  <w:tr w:rsidR="004A2F3A">
        <w:trPr>
          <w:trHeight w:val="961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</w:tcPr>
          <w:p w:rsidR="004A2F3A" w:rsidRDefault="004A2F3A">
            <w:pPr>
              <w:widowControl w:val="0"/>
            </w:pPr>
          </w:p>
        </w:tc>
      </w:tr>
    </w:tbl>
    <w:p w:rsidR="004A2F3A" w:rsidRDefault="004E5CC9">
      <w:pPr>
        <w:widowControl w:val="0"/>
        <w:rPr>
          <w:sz w:val="20"/>
          <w:szCs w:val="20"/>
        </w:rPr>
      </w:pPr>
      <w:r>
        <w:br w:type="page"/>
      </w:r>
    </w:p>
    <w:p w:rsidR="004A2F3A" w:rsidRDefault="004E5CC9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A2F3A" w:rsidRDefault="004A2F3A">
      <w:pPr>
        <w:widowControl w:val="0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2906"/>
        <w:gridCol w:w="983"/>
        <w:gridCol w:w="2906"/>
        <w:gridCol w:w="3547"/>
      </w:tblGrid>
      <w:tr w:rsidR="004A2F3A">
        <w:trPr>
          <w:trHeight w:val="2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A2F3A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A2F3A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A2F3A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A2F3A">
        <w:trPr>
          <w:trHeight w:val="23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0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A2F3A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476"/>
        </w:trPr>
        <w:tc>
          <w:tcPr>
            <w:tcW w:w="817" w:type="dxa"/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4"/>
            <w:vAlign w:val="bottom"/>
          </w:tcPr>
          <w:p w:rsidR="004A2F3A" w:rsidRDefault="004E5CC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4A2F3A">
        <w:trPr>
          <w:trHeight w:val="224"/>
        </w:trPr>
        <w:tc>
          <w:tcPr>
            <w:tcW w:w="817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A2F3A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A2F3A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A2F3A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A2F3A">
        <w:trPr>
          <w:trHeight w:val="23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4A2F3A" w:rsidRDefault="004E5CC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  <w:tr w:rsidR="004A2F3A">
        <w:trPr>
          <w:trHeight w:val="10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A2F3A" w:rsidRDefault="004A2F3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p w:rsidR="004A2F3A" w:rsidRDefault="004A2F3A">
      <w:pPr>
        <w:spacing w:line="200" w:lineRule="exact"/>
        <w:rPr>
          <w:sz w:val="20"/>
          <w:szCs w:val="20"/>
        </w:rPr>
      </w:pPr>
    </w:p>
    <w:sectPr w:rsidR="004A2F3A">
      <w:pgSz w:w="11906" w:h="16838"/>
      <w:pgMar w:top="375" w:right="400" w:bottom="0" w:left="4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3A"/>
    <w:rsid w:val="004A2F3A"/>
    <w:rsid w:val="004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B595"/>
  <w15:docId w15:val="{DC98CBBA-3FB0-4440-9DBF-22315767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36EF5"/>
    <w:pPr>
      <w:spacing w:after="140" w:line="276" w:lineRule="auto"/>
    </w:pPr>
  </w:style>
  <w:style w:type="paragraph" w:styleId="a6">
    <w:name w:val="List"/>
    <w:basedOn w:val="a5"/>
    <w:rsid w:val="00036EF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5"/>
    <w:qFormat/>
    <w:rsid w:val="00036E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rsid w:val="00036EF5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036E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C26228"/>
    <w:pPr>
      <w:suppressLineNumbers/>
    </w:pPr>
    <w:rPr>
      <w:rFonts w:eastAsia="SimSun"/>
      <w:lang w:eastAsia="ar-SA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B33B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dcterms:created xsi:type="dcterms:W3CDTF">2025-03-31T09:24:00Z</dcterms:created>
  <dcterms:modified xsi:type="dcterms:W3CDTF">2025-03-31T09:24:00Z</dcterms:modified>
  <dc:language>ru-RU</dc:language>
</cp:coreProperties>
</file>